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35FC" w14:textId="77777777" w:rsidR="00C64140" w:rsidRDefault="00C64140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20135AEA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219388FE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56443508" w14:textId="77777777" w:rsidR="00833FB2" w:rsidRDefault="00833FB2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11B3649A" w14:textId="77777777" w:rsidR="00833FB2" w:rsidRDefault="00833FB2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2A27229E" w14:textId="77777777" w:rsidR="00833FB2" w:rsidRDefault="00833FB2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3A67C37E" w14:textId="77777777" w:rsidR="00833FB2" w:rsidRDefault="00833FB2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33FB44C7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498A4B3A" w14:textId="036E056B" w:rsidR="00C702D3" w:rsidRPr="00593538" w:rsidRDefault="00593538" w:rsidP="00C64140">
      <w:pPr>
        <w:ind w:left="-1134"/>
        <w:jc w:val="center"/>
        <w:rPr>
          <w:rFonts w:ascii="Arial" w:hAnsi="Arial" w:cs="Arial"/>
          <w:b/>
          <w:bCs/>
          <w:noProof/>
          <w:w w:val="115"/>
        </w:rPr>
      </w:pPr>
      <w:r w:rsidRPr="00593538">
        <w:rPr>
          <w:rFonts w:ascii="Arial" w:hAnsi="Arial" w:cs="Arial"/>
          <w:b/>
          <w:bCs/>
          <w:noProof/>
          <w:w w:val="115"/>
        </w:rPr>
        <w:t>ПРОЕКТ ПОСТАНОВЛЕНИЯ</w:t>
      </w:r>
    </w:p>
    <w:p w14:paraId="5974CE1B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7113BA12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1CD643B2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p w14:paraId="62EFC094" w14:textId="77777777" w:rsidR="00C702D3" w:rsidRDefault="00C702D3" w:rsidP="00C64140">
      <w:pPr>
        <w:ind w:left="-1134"/>
        <w:jc w:val="center"/>
        <w:rPr>
          <w:rFonts w:ascii="Arial" w:hAnsi="Arial" w:cs="Arial"/>
          <w:bCs/>
          <w:noProof/>
          <w:w w:val="115"/>
        </w:rPr>
      </w:pPr>
    </w:p>
    <w:tbl>
      <w:tblPr>
        <w:tblW w:w="5510" w:type="dxa"/>
        <w:tblInd w:w="636" w:type="dxa"/>
        <w:tblLook w:val="01E0" w:firstRow="1" w:lastRow="1" w:firstColumn="1" w:lastColumn="1" w:noHBand="0" w:noVBand="0"/>
      </w:tblPr>
      <w:tblGrid>
        <w:gridCol w:w="5510"/>
      </w:tblGrid>
      <w:tr w:rsidR="00833FB2" w:rsidRPr="00833FB2" w14:paraId="7C01507F" w14:textId="77777777" w:rsidTr="00833FB2">
        <w:trPr>
          <w:trHeight w:val="1096"/>
        </w:trPr>
        <w:tc>
          <w:tcPr>
            <w:tcW w:w="5510" w:type="dxa"/>
          </w:tcPr>
          <w:p w14:paraId="52E59EE9" w14:textId="77777777" w:rsidR="00833FB2" w:rsidRPr="00833FB2" w:rsidRDefault="00833FB2" w:rsidP="008929ED">
            <w:pPr>
              <w:rPr>
                <w:rFonts w:cstheme="minorBidi"/>
              </w:rPr>
            </w:pPr>
          </w:p>
          <w:p w14:paraId="469A4985" w14:textId="77777777" w:rsidR="00833FB2" w:rsidRPr="00833FB2" w:rsidRDefault="00833FB2" w:rsidP="00833FB2">
            <w:pPr>
              <w:pStyle w:val="ConsPlusTitle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33FB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 установлении и утверждении </w:t>
            </w:r>
          </w:p>
          <w:p w14:paraId="280350AE" w14:textId="77777777" w:rsidR="00833FB2" w:rsidRPr="00833FB2" w:rsidRDefault="00833FB2" w:rsidP="00833FB2">
            <w:pPr>
              <w:pStyle w:val="ConsPlusTitle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33FB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значения коэффициента, корректирующего</w:t>
            </w:r>
          </w:p>
          <w:p w14:paraId="48281A24" w14:textId="061AE94C" w:rsidR="00833FB2" w:rsidRPr="00833FB2" w:rsidRDefault="00833FB2" w:rsidP="00833FB2">
            <w:pPr>
              <w:pStyle w:val="ConsPlusTitle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33FB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кадастровую стоимость 1 кв. метра земельного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33FB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участка под кладбищем, на территории которого родственное, почетное, воинское захоронение оформляется как семейное (родовое) захоронение</w:t>
            </w:r>
          </w:p>
          <w:p w14:paraId="7D547437" w14:textId="77777777" w:rsidR="00833FB2" w:rsidRPr="00833FB2" w:rsidRDefault="00833FB2" w:rsidP="008929ED">
            <w:pPr>
              <w:rPr>
                <w:b/>
              </w:rPr>
            </w:pPr>
          </w:p>
        </w:tc>
      </w:tr>
    </w:tbl>
    <w:p w14:paraId="38D56BAC" w14:textId="77777777" w:rsidR="00C702D3" w:rsidRPr="00833FB2" w:rsidRDefault="00C702D3" w:rsidP="00833FB2"/>
    <w:p w14:paraId="1E7EF887" w14:textId="77777777" w:rsidR="00F9467B" w:rsidRPr="00833FB2" w:rsidRDefault="00F9467B" w:rsidP="00833F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2DB2A" w14:textId="5B3BEEA4" w:rsidR="00835424" w:rsidRDefault="00F50B0F" w:rsidP="00833FB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B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</w:t>
      </w:r>
      <w:r w:rsidR="00C702D3" w:rsidRPr="00833FB2">
        <w:rPr>
          <w:rFonts w:ascii="Times New Roman" w:hAnsi="Times New Roman" w:cs="Times New Roman"/>
          <w:sz w:val="24"/>
          <w:szCs w:val="24"/>
        </w:rPr>
        <w:t xml:space="preserve">.2003 № 131-ФЗ </w:t>
      </w:r>
      <w:r w:rsidRPr="00833FB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Московской области от 17.07.2007 № 115/2007-ОЗ «О погребении и похоронном деле в Московской области», </w:t>
      </w:r>
      <w:r w:rsidR="00F8192A" w:rsidRPr="00833FB2">
        <w:rPr>
          <w:rFonts w:ascii="Times New Roman" w:hAnsi="Times New Roman" w:cs="Times New Roman"/>
          <w:sz w:val="24"/>
          <w:szCs w:val="24"/>
        </w:rPr>
        <w:t>П</w:t>
      </w:r>
      <w:r w:rsidRPr="00833FB2">
        <w:rPr>
          <w:rFonts w:ascii="Times New Roman" w:hAnsi="Times New Roman" w:cs="Times New Roman"/>
          <w:sz w:val="24"/>
          <w:szCs w:val="24"/>
        </w:rPr>
        <w:t>остановлением Правительства Московской области от 17.10.2016 № 740/36 «Об утверждении Порядка предоставления гражданам мест для создания семейных (родовых</w:t>
      </w:r>
      <w:proofErr w:type="gramEnd"/>
      <w:r w:rsidRPr="00833FB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33FB2">
        <w:rPr>
          <w:rFonts w:ascii="Times New Roman" w:hAnsi="Times New Roman" w:cs="Times New Roman"/>
          <w:sz w:val="24"/>
          <w:szCs w:val="24"/>
        </w:rPr>
        <w:t xml:space="preserve">захоронений и Методики расчета платы за предоставление места для создания семейного (родового) захоронения», </w:t>
      </w:r>
      <w:r w:rsidR="00B5614C" w:rsidRPr="00833FB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17.03.2022 № 244/9 «Об утверждении Порядка оформления родственных, почетных, воинских захоронений, созданных с</w:t>
      </w:r>
      <w:r w:rsidR="00C64140" w:rsidRPr="00833FB2">
        <w:rPr>
          <w:rFonts w:ascii="Times New Roman" w:hAnsi="Times New Roman" w:cs="Times New Roman"/>
          <w:sz w:val="24"/>
          <w:szCs w:val="24"/>
        </w:rPr>
        <w:t xml:space="preserve"> </w:t>
      </w:r>
      <w:r w:rsidR="00B5614C" w:rsidRPr="00833FB2">
        <w:rPr>
          <w:rFonts w:ascii="Times New Roman" w:hAnsi="Times New Roman" w:cs="Times New Roman"/>
          <w:sz w:val="24"/>
          <w:szCs w:val="24"/>
        </w:rPr>
        <w:t>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</w:t>
      </w:r>
      <w:proofErr w:type="gramEnd"/>
      <w:r w:rsidR="00B5614C" w:rsidRPr="0083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14C" w:rsidRPr="00833FB2">
        <w:rPr>
          <w:rFonts w:ascii="Times New Roman" w:hAnsi="Times New Roman" w:cs="Times New Roman"/>
          <w:sz w:val="24"/>
          <w:szCs w:val="24"/>
        </w:rPr>
        <w:t xml:space="preserve">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 </w:t>
      </w:r>
      <w:r w:rsidRPr="00833FB2">
        <w:rPr>
          <w:rFonts w:ascii="Times New Roman" w:hAnsi="Times New Roman" w:cs="Times New Roman"/>
          <w:sz w:val="24"/>
          <w:szCs w:val="24"/>
        </w:rPr>
        <w:t>Ус</w:t>
      </w:r>
      <w:r w:rsidR="00C702D3" w:rsidRPr="00833FB2">
        <w:rPr>
          <w:rFonts w:ascii="Times New Roman" w:hAnsi="Times New Roman" w:cs="Times New Roman"/>
          <w:sz w:val="24"/>
          <w:szCs w:val="24"/>
        </w:rPr>
        <w:t>тавом Талдомского городского</w:t>
      </w:r>
      <w:r w:rsidRPr="00833FB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702D3" w:rsidRPr="00833FB2">
        <w:rPr>
          <w:rFonts w:ascii="Times New Roman" w:hAnsi="Times New Roman" w:cs="Times New Roman"/>
          <w:sz w:val="24"/>
          <w:szCs w:val="24"/>
        </w:rPr>
        <w:t xml:space="preserve">а </w:t>
      </w:r>
      <w:r w:rsidRPr="00833FB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8192A" w:rsidRPr="00833FB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253EF3E8" w14:textId="77777777" w:rsidR="00833FB2" w:rsidRPr="00833FB2" w:rsidRDefault="00833FB2" w:rsidP="00833FB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92D6E2D" w14:textId="08151702" w:rsidR="00F50B0F" w:rsidRDefault="00C702D3" w:rsidP="00833FB2">
      <w:pPr>
        <w:pStyle w:val="ConsPlusNormal"/>
        <w:spacing w:line="276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П</w:t>
      </w:r>
      <w:r w:rsidR="00F50B0F" w:rsidRPr="00833FB2">
        <w:rPr>
          <w:rFonts w:ascii="Times New Roman" w:hAnsi="Times New Roman" w:cs="Times New Roman"/>
          <w:sz w:val="24"/>
          <w:szCs w:val="24"/>
        </w:rPr>
        <w:t>остановляю:</w:t>
      </w:r>
    </w:p>
    <w:p w14:paraId="02178452" w14:textId="77777777" w:rsidR="00833FB2" w:rsidRPr="00833FB2" w:rsidRDefault="00833FB2" w:rsidP="00833FB2">
      <w:pPr>
        <w:pStyle w:val="ConsPlusNormal"/>
        <w:spacing w:line="276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14:paraId="4B48A206" w14:textId="65B157AE" w:rsidR="00135496" w:rsidRPr="00833FB2" w:rsidRDefault="00135496" w:rsidP="00833FB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1. Установить и утвердить значения коэффициента (</w:t>
      </w:r>
      <w:proofErr w:type="spellStart"/>
      <w:r w:rsidRPr="00833FB2">
        <w:rPr>
          <w:rFonts w:ascii="Times New Roman" w:hAnsi="Times New Roman" w:cs="Times New Roman"/>
          <w:sz w:val="24"/>
          <w:szCs w:val="24"/>
        </w:rPr>
        <w:t>К</w:t>
      </w:r>
      <w:r w:rsidR="00927713" w:rsidRPr="00833FB2">
        <w:rPr>
          <w:rFonts w:ascii="Times New Roman" w:hAnsi="Times New Roman" w:cs="Times New Roman"/>
          <w:sz w:val="24"/>
          <w:szCs w:val="24"/>
          <w:vertAlign w:val="subscript"/>
        </w:rPr>
        <w:t>коркс</w:t>
      </w:r>
      <w:proofErr w:type="spellEnd"/>
      <w:r w:rsidRPr="00833FB2">
        <w:rPr>
          <w:rFonts w:ascii="Times New Roman" w:hAnsi="Times New Roman" w:cs="Times New Roman"/>
          <w:sz w:val="24"/>
          <w:szCs w:val="24"/>
        </w:rPr>
        <w:t>), корректирующего кадастровую стоимость 1 кв. метра земельного участка под кладбищем, на  территории которого родственн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>, почетн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>, воинск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927713" w:rsidRPr="00833FB2">
        <w:rPr>
          <w:rFonts w:ascii="Times New Roman" w:hAnsi="Times New Roman" w:cs="Times New Roman"/>
          <w:sz w:val="24"/>
          <w:szCs w:val="24"/>
        </w:rPr>
        <w:t>е</w:t>
      </w:r>
      <w:r w:rsidRPr="00833FB2">
        <w:rPr>
          <w:rFonts w:ascii="Times New Roman" w:hAnsi="Times New Roman" w:cs="Times New Roman"/>
          <w:sz w:val="24"/>
          <w:szCs w:val="24"/>
        </w:rPr>
        <w:t>, созданн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 xml:space="preserve"> с 1 августа 2004 года по 30 июня 2020 года </w:t>
      </w:r>
      <w:r w:rsidR="00927713" w:rsidRPr="00833FB2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833FB2">
        <w:rPr>
          <w:rFonts w:ascii="Times New Roman" w:hAnsi="Times New Roman" w:cs="Times New Roman"/>
          <w:sz w:val="24"/>
          <w:szCs w:val="24"/>
        </w:rPr>
        <w:t>оформл</w:t>
      </w:r>
      <w:r w:rsidR="00927713" w:rsidRPr="00833FB2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833FB2">
        <w:rPr>
          <w:rFonts w:ascii="Times New Roman" w:hAnsi="Times New Roman" w:cs="Times New Roman"/>
          <w:sz w:val="24"/>
          <w:szCs w:val="24"/>
        </w:rPr>
        <w:t xml:space="preserve"> как семейн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 xml:space="preserve"> (родов</w:t>
      </w:r>
      <w:r w:rsidR="00927713" w:rsidRPr="00833FB2">
        <w:rPr>
          <w:rFonts w:ascii="Times New Roman" w:hAnsi="Times New Roman" w:cs="Times New Roman"/>
          <w:sz w:val="24"/>
          <w:szCs w:val="24"/>
        </w:rPr>
        <w:t>ое</w:t>
      </w:r>
      <w:r w:rsidRPr="00833FB2">
        <w:rPr>
          <w:rFonts w:ascii="Times New Roman" w:hAnsi="Times New Roman" w:cs="Times New Roman"/>
          <w:sz w:val="24"/>
          <w:szCs w:val="24"/>
        </w:rPr>
        <w:t>) захоронени</w:t>
      </w:r>
      <w:r w:rsidR="00927713" w:rsidRPr="00833FB2">
        <w:rPr>
          <w:rFonts w:ascii="Times New Roman" w:hAnsi="Times New Roman" w:cs="Times New Roman"/>
          <w:sz w:val="24"/>
          <w:szCs w:val="24"/>
        </w:rPr>
        <w:t>е,</w:t>
      </w:r>
      <w:r w:rsidRPr="00833FB2">
        <w:rPr>
          <w:rFonts w:ascii="Times New Roman" w:hAnsi="Times New Roman" w:cs="Times New Roman"/>
          <w:sz w:val="24"/>
          <w:szCs w:val="24"/>
        </w:rPr>
        <w:t xml:space="preserve"> на терри</w:t>
      </w:r>
      <w:r w:rsidR="00F547AB" w:rsidRPr="00833FB2">
        <w:rPr>
          <w:rFonts w:ascii="Times New Roman" w:hAnsi="Times New Roman" w:cs="Times New Roman"/>
          <w:sz w:val="24"/>
          <w:szCs w:val="24"/>
        </w:rPr>
        <w:t xml:space="preserve">тории Талдомского городского округа </w:t>
      </w:r>
      <w:r w:rsidRPr="00833FB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7713" w:rsidRPr="00833FB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584B266" w14:textId="75157E85" w:rsidR="00F547AB" w:rsidRPr="00833FB2" w:rsidRDefault="00927713" w:rsidP="00833FB2">
      <w:pPr>
        <w:pStyle w:val="a7"/>
        <w:widowControl/>
        <w:spacing w:after="200" w:line="276" w:lineRule="auto"/>
        <w:ind w:left="142" w:firstLine="709"/>
        <w:jc w:val="both"/>
        <w:rPr>
          <w:rFonts w:ascii="Times New Roman" w:hAnsi="Times New Roman" w:cs="Times New Roman"/>
        </w:rPr>
      </w:pPr>
      <w:r w:rsidRPr="00833FB2">
        <w:rPr>
          <w:rFonts w:ascii="Times New Roman" w:hAnsi="Times New Roman" w:cs="Times New Roman"/>
          <w:spacing w:val="-4"/>
        </w:rPr>
        <w:lastRenderedPageBreak/>
        <w:t xml:space="preserve">2. </w:t>
      </w:r>
      <w:r w:rsidR="00F547AB" w:rsidRPr="00833FB2">
        <w:rPr>
          <w:rFonts w:ascii="Times New Roman" w:hAnsi="Times New Roman" w:cs="Times New Roman"/>
          <w:spacing w:val="-4"/>
        </w:rPr>
        <w:t xml:space="preserve"> </w:t>
      </w:r>
      <w:r w:rsidR="00F547AB" w:rsidRPr="00833FB2">
        <w:rPr>
          <w:rFonts w:ascii="Times New Roman" w:hAnsi="Times New Roman" w:cs="Times New Roman"/>
        </w:rPr>
        <w:t xml:space="preserve">Отделу информационного обеспечения </w:t>
      </w:r>
      <w:proofErr w:type="gramStart"/>
      <w:r w:rsidR="00F547AB" w:rsidRPr="00833FB2">
        <w:rPr>
          <w:rFonts w:ascii="Times New Roman" w:hAnsi="Times New Roman" w:cs="Times New Roman"/>
        </w:rPr>
        <w:t>разместить постановление</w:t>
      </w:r>
      <w:proofErr w:type="gramEnd"/>
      <w:r w:rsidR="00F547AB" w:rsidRPr="00833FB2">
        <w:rPr>
          <w:rFonts w:ascii="Times New Roman" w:hAnsi="Times New Roman" w:cs="Times New Roman"/>
        </w:rPr>
        <w:t xml:space="preserve"> в сети «Интернет»  на официальном сайте администрации Талдомского городского округа и в общественно-политической газете «Заря».</w:t>
      </w:r>
    </w:p>
    <w:p w14:paraId="57E1E966" w14:textId="0FA3DDF6" w:rsidR="00F547AB" w:rsidRPr="00833FB2" w:rsidRDefault="00F547AB" w:rsidP="00833FB2">
      <w:pPr>
        <w:pStyle w:val="a7"/>
        <w:widowControl/>
        <w:numPr>
          <w:ilvl w:val="0"/>
          <w:numId w:val="6"/>
        </w:numPr>
        <w:spacing w:after="200" w:line="276" w:lineRule="auto"/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833FB2">
        <w:rPr>
          <w:rFonts w:ascii="Times New Roman" w:hAnsi="Times New Roman" w:cs="Times New Roman"/>
        </w:rPr>
        <w:t>Контроль за</w:t>
      </w:r>
      <w:proofErr w:type="gramEnd"/>
      <w:r w:rsidRPr="00833FB2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Талдомского городского округа  Московской области Марусеву Е.В. </w:t>
      </w:r>
    </w:p>
    <w:p w14:paraId="043331CD" w14:textId="77777777" w:rsidR="00835424" w:rsidRDefault="00835424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8440481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46DADB8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1EAE320E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1BC2FE22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29C16ED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9283AE4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76830E4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3288287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4245DDD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231EBFC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4036F066" w14:textId="77777777" w:rsidR="00833FB2" w:rsidRDefault="00833FB2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59A8120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4358A3CF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A91075A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68D3E8A6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4912A28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00B120D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3C06E89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85D7AAD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53810E4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02ECF710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7CEDA6E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59EA1F4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1B7DF04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5F359F9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03CF5DCF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454E7217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6D7BB66B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3E120D73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59AC1E1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D0CAB0F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A0B1B84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72B7236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8C98AF6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46E4D742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422DB4A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58437754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F45BC5D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21581660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4B5F2B81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1D14CA68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145240F3" w14:textId="77777777" w:rsidR="00EA0490" w:rsidRDefault="00EA0490" w:rsidP="00EA0490">
      <w:pPr>
        <w:pStyle w:val="a7"/>
        <w:widowControl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92670C" w14:textId="77777777" w:rsidR="00EA0490" w:rsidRDefault="00EA0490" w:rsidP="00EA0490">
      <w:pPr>
        <w:pStyle w:val="a7"/>
        <w:widowControl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A5C9C1" w14:textId="1587E9A3" w:rsidR="00EA0490" w:rsidRPr="00EA0490" w:rsidRDefault="00EA0490" w:rsidP="00EA0490">
      <w:pPr>
        <w:pStyle w:val="a7"/>
        <w:widowControl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A0490">
        <w:rPr>
          <w:rFonts w:ascii="Times New Roman" w:hAnsi="Times New Roman" w:cs="Times New Roman"/>
          <w:b/>
          <w:sz w:val="36"/>
          <w:szCs w:val="36"/>
        </w:rPr>
        <w:t>ПРОЕКТ</w:t>
      </w:r>
    </w:p>
    <w:p w14:paraId="1039C004" w14:textId="77777777" w:rsidR="00EA0490" w:rsidRPr="00EA0490" w:rsidRDefault="00EA0490" w:rsidP="00EA0490">
      <w:pPr>
        <w:pStyle w:val="a7"/>
        <w:widowControl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881732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p w14:paraId="7246E407" w14:textId="77777777" w:rsidR="00EA0490" w:rsidRDefault="00EA0490" w:rsidP="00EA0490">
      <w:pPr>
        <w:tabs>
          <w:tab w:val="left" w:pos="360"/>
        </w:tabs>
        <w:ind w:left="6237" w:hanging="850"/>
        <w:jc w:val="both"/>
      </w:pPr>
      <w:r>
        <w:t>УТВЕРЖДЕНО</w:t>
      </w:r>
    </w:p>
    <w:p w14:paraId="24A6CB8B" w14:textId="77777777" w:rsidR="00EA0490" w:rsidRDefault="00EA0490" w:rsidP="00EA0490">
      <w:pPr>
        <w:ind w:left="6237" w:hanging="850"/>
        <w:jc w:val="both"/>
      </w:pPr>
      <w:r>
        <w:t>Постановлением администрации</w:t>
      </w:r>
    </w:p>
    <w:p w14:paraId="2DDB55A9" w14:textId="77777777" w:rsidR="00EA0490" w:rsidRDefault="00EA0490" w:rsidP="00EA0490">
      <w:pPr>
        <w:pStyle w:val="a5"/>
        <w:ind w:left="6237" w:hanging="850"/>
        <w:rPr>
          <w:sz w:val="24"/>
          <w:szCs w:val="24"/>
        </w:rPr>
      </w:pPr>
      <w:r>
        <w:rPr>
          <w:sz w:val="24"/>
          <w:szCs w:val="24"/>
        </w:rPr>
        <w:t xml:space="preserve">Талдомского городского округа </w:t>
      </w:r>
    </w:p>
    <w:p w14:paraId="5271F6C8" w14:textId="77777777" w:rsidR="00EA0490" w:rsidRDefault="00EA0490" w:rsidP="00EA0490">
      <w:pPr>
        <w:pStyle w:val="a5"/>
        <w:ind w:left="6237" w:hanging="850"/>
        <w:rPr>
          <w:sz w:val="24"/>
          <w:szCs w:val="24"/>
        </w:rPr>
      </w:pPr>
      <w:r>
        <w:rPr>
          <w:sz w:val="24"/>
          <w:szCs w:val="24"/>
        </w:rPr>
        <w:t>от____________№ _________________</w:t>
      </w:r>
    </w:p>
    <w:p w14:paraId="79152DF2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08E35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C534F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4BF30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764D6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543BC3" w14:textId="77777777" w:rsidR="00EA0490" w:rsidRDefault="00EA0490" w:rsidP="00EA04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>
        <w:rPr>
          <w:rFonts w:ascii="Times New Roman" w:hAnsi="Times New Roman" w:cs="Times New Roman"/>
          <w:sz w:val="24"/>
          <w:szCs w:val="24"/>
        </w:rPr>
        <w:t xml:space="preserve">  Значение коэффициента,</w:t>
      </w:r>
    </w:p>
    <w:p w14:paraId="43856F65" w14:textId="77777777" w:rsidR="00EA0490" w:rsidRDefault="00EA0490" w:rsidP="00EA0490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корректирующего кадастровую стоимость 1 кв. метра земельного участка под кладбищем, на территории которого родственное, почетное, воинское захоронение, созданное с 1 августа 2004 года по 30 июня 2020 года включительно, оформляется  как семейное (родовое) захоронение, на территории Талдомского городского округа  Московской области.</w:t>
      </w:r>
    </w:p>
    <w:p w14:paraId="710F6170" w14:textId="77777777" w:rsidR="00EA0490" w:rsidRDefault="00EA0490" w:rsidP="00EA0490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619E72B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8"/>
        <w:gridCol w:w="2642"/>
      </w:tblGrid>
      <w:tr w:rsidR="00EA0490" w14:paraId="2A464FAF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4299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зук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C9AB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коэффициента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коркс</w:t>
            </w:r>
            <w:proofErr w:type="spellEnd"/>
          </w:p>
        </w:tc>
      </w:tr>
      <w:tr w:rsidR="00EA0490" w14:paraId="4BD8AEC1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6A5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1000 рублей (включительно)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F004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A0490" w14:paraId="2467F317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221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1001 до 1500 рублей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B09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EA0490" w14:paraId="4205C234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8363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1501 до 2000 рублей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21F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EA0490" w14:paraId="75B0CD08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10CA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2001 до 2500 рублей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15A9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A0490" w14:paraId="5A6F1F87" w14:textId="77777777" w:rsidTr="00EA0490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A78A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2501 и более рублей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27BB" w14:textId="77777777" w:rsidR="00EA0490" w:rsidRDefault="00EA049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</w:tbl>
    <w:p w14:paraId="74195BC7" w14:textId="77777777" w:rsidR="00EA0490" w:rsidRDefault="00EA0490" w:rsidP="00EA0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E2C40D" w14:textId="77777777" w:rsidR="00EA0490" w:rsidRDefault="00EA0490" w:rsidP="00EA0490">
      <w:pPr>
        <w:pStyle w:val="a5"/>
        <w:tabs>
          <w:tab w:val="left" w:pos="851"/>
          <w:tab w:val="left" w:pos="993"/>
          <w:tab w:val="left" w:pos="9214"/>
        </w:tabs>
        <w:rPr>
          <w:rFonts w:ascii="Arial" w:hAnsi="Arial" w:cs="Arial"/>
          <w:sz w:val="24"/>
          <w:szCs w:val="24"/>
        </w:rPr>
      </w:pPr>
    </w:p>
    <w:p w14:paraId="09EEA66B" w14:textId="77777777" w:rsidR="00EA0490" w:rsidRDefault="00EA0490" w:rsidP="00833FB2">
      <w:pPr>
        <w:pStyle w:val="a7"/>
        <w:widowControl/>
        <w:spacing w:after="200" w:line="276" w:lineRule="auto"/>
        <w:ind w:left="1080"/>
        <w:jc w:val="both"/>
        <w:rPr>
          <w:rFonts w:ascii="Times New Roman" w:hAnsi="Times New Roman" w:cs="Times New Roman"/>
        </w:rPr>
      </w:pPr>
    </w:p>
    <w:sectPr w:rsidR="00EA0490" w:rsidSect="00F547AB">
      <w:pgSz w:w="11906" w:h="16838"/>
      <w:pgMar w:top="709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3688F"/>
    <w:multiLevelType w:val="multilevel"/>
    <w:tmpl w:val="2DA6BC1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16946E61"/>
    <w:multiLevelType w:val="multilevel"/>
    <w:tmpl w:val="860275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E46D58"/>
    <w:multiLevelType w:val="hybridMultilevel"/>
    <w:tmpl w:val="98F8D796"/>
    <w:lvl w:ilvl="0" w:tplc="479CB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095954"/>
    <w:multiLevelType w:val="multilevel"/>
    <w:tmpl w:val="4CCE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44142"/>
    <w:multiLevelType w:val="hybridMultilevel"/>
    <w:tmpl w:val="0FC2F33C"/>
    <w:lvl w:ilvl="0" w:tplc="FEEE9D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52F27"/>
    <w:rsid w:val="00074C67"/>
    <w:rsid w:val="000A4631"/>
    <w:rsid w:val="000D124A"/>
    <w:rsid w:val="000F511E"/>
    <w:rsid w:val="00135496"/>
    <w:rsid w:val="001479A7"/>
    <w:rsid w:val="002225D3"/>
    <w:rsid w:val="00233AC1"/>
    <w:rsid w:val="002C3753"/>
    <w:rsid w:val="003826C7"/>
    <w:rsid w:val="003B3758"/>
    <w:rsid w:val="00445C5C"/>
    <w:rsid w:val="00450EFA"/>
    <w:rsid w:val="004718CF"/>
    <w:rsid w:val="004A336E"/>
    <w:rsid w:val="004B57AD"/>
    <w:rsid w:val="00593538"/>
    <w:rsid w:val="005C3D6D"/>
    <w:rsid w:val="006050AB"/>
    <w:rsid w:val="006237EE"/>
    <w:rsid w:val="00671248"/>
    <w:rsid w:val="00692603"/>
    <w:rsid w:val="0069566C"/>
    <w:rsid w:val="006B48E6"/>
    <w:rsid w:val="007041ED"/>
    <w:rsid w:val="00714FEE"/>
    <w:rsid w:val="00736DF4"/>
    <w:rsid w:val="00766687"/>
    <w:rsid w:val="007B06FF"/>
    <w:rsid w:val="007F5C02"/>
    <w:rsid w:val="00833FB2"/>
    <w:rsid w:val="00835424"/>
    <w:rsid w:val="0083562E"/>
    <w:rsid w:val="00872678"/>
    <w:rsid w:val="008E3ED5"/>
    <w:rsid w:val="00916193"/>
    <w:rsid w:val="009205DA"/>
    <w:rsid w:val="00924CE5"/>
    <w:rsid w:val="00927713"/>
    <w:rsid w:val="00943B52"/>
    <w:rsid w:val="009D017F"/>
    <w:rsid w:val="009F6CF3"/>
    <w:rsid w:val="00A10BB8"/>
    <w:rsid w:val="00B36B6B"/>
    <w:rsid w:val="00B5614C"/>
    <w:rsid w:val="00C35E5E"/>
    <w:rsid w:val="00C56213"/>
    <w:rsid w:val="00C64140"/>
    <w:rsid w:val="00C702D3"/>
    <w:rsid w:val="00CC03E4"/>
    <w:rsid w:val="00CC4828"/>
    <w:rsid w:val="00CD05DA"/>
    <w:rsid w:val="00D04886"/>
    <w:rsid w:val="00D23A89"/>
    <w:rsid w:val="00D726AD"/>
    <w:rsid w:val="00DA01AD"/>
    <w:rsid w:val="00E44F02"/>
    <w:rsid w:val="00E93782"/>
    <w:rsid w:val="00EA0490"/>
    <w:rsid w:val="00F50B0F"/>
    <w:rsid w:val="00F547AB"/>
    <w:rsid w:val="00F8192A"/>
    <w:rsid w:val="00F9467B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D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бпОсновной текст"/>
    <w:basedOn w:val="a"/>
    <w:link w:val="a6"/>
    <w:rsid w:val="00074C67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07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74C6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styleId="a8">
    <w:name w:val="Hyperlink"/>
    <w:basedOn w:val="a0"/>
    <w:uiPriority w:val="99"/>
    <w:semiHidden/>
    <w:unhideWhenUsed/>
    <w:rsid w:val="00F50B0F"/>
    <w:rPr>
      <w:color w:val="0000FF" w:themeColor="hyperlink"/>
      <w:u w:val="single"/>
    </w:rPr>
  </w:style>
  <w:style w:type="paragraph" w:customStyle="1" w:styleId="ConsPlusNormal">
    <w:name w:val="ConsPlusNormal"/>
    <w:rsid w:val="00F50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бпОсновной текст"/>
    <w:basedOn w:val="a"/>
    <w:link w:val="a6"/>
    <w:rsid w:val="00074C67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074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74C6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styleId="a8">
    <w:name w:val="Hyperlink"/>
    <w:basedOn w:val="a0"/>
    <w:uiPriority w:val="99"/>
    <w:semiHidden/>
    <w:unhideWhenUsed/>
    <w:rsid w:val="00F50B0F"/>
    <w:rPr>
      <w:color w:val="0000FF" w:themeColor="hyperlink"/>
      <w:u w:val="single"/>
    </w:rPr>
  </w:style>
  <w:style w:type="paragraph" w:customStyle="1" w:styleId="ConsPlusNormal">
    <w:name w:val="ConsPlusNormal"/>
    <w:rsid w:val="00F50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0F80-7048-4434-91EE-F4A47B2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4</cp:revision>
  <cp:lastPrinted>2022-06-01T06:58:00Z</cp:lastPrinted>
  <dcterms:created xsi:type="dcterms:W3CDTF">2022-06-09T14:23:00Z</dcterms:created>
  <dcterms:modified xsi:type="dcterms:W3CDTF">2022-06-09T14:28:00Z</dcterms:modified>
</cp:coreProperties>
</file>